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EA425" w14:textId="36578BD6" w:rsidR="00CE1806" w:rsidRDefault="00CE1806" w:rsidP="00BF1E7D">
      <w:pPr>
        <w:pStyle w:val="Title"/>
      </w:pPr>
      <w:r w:rsidRPr="00CE1806">
        <w:t>Memorandum of Understanding for 'MAH - Manufacturer'</w:t>
      </w:r>
      <w:r>
        <w:t xml:space="preserve"> </w:t>
      </w:r>
      <w:r w:rsidRPr="00CE1806">
        <w:t>set up</w:t>
      </w:r>
      <w:r w:rsidDel="006706F1">
        <w:t xml:space="preserve"> </w:t>
      </w:r>
    </w:p>
    <w:p w14:paraId="31BB1AF2" w14:textId="77777777" w:rsidR="00CE1806" w:rsidRDefault="00CE1806" w:rsidP="00CE1806"/>
    <w:p w14:paraId="2F517C58" w14:textId="77777777" w:rsidR="00CE1806" w:rsidRPr="00CE1806" w:rsidRDefault="00CE1806" w:rsidP="00BF1E7D"/>
    <w:p w14:paraId="2D7DD249" w14:textId="77777777" w:rsidR="00B56640" w:rsidRPr="002D7C9A" w:rsidRDefault="00B56640" w:rsidP="0F215B87">
      <w:pPr>
        <w:rPr>
          <w:rFonts w:ascii="Calibri" w:hAnsi="Calibri" w:cs="Calibri"/>
          <w:b/>
          <w:bCs/>
          <w:i/>
          <w:iCs/>
          <w:color w:val="C00000"/>
          <w:u w:val="single"/>
        </w:rPr>
      </w:pPr>
      <w:r w:rsidRPr="0F215B87">
        <w:rPr>
          <w:rFonts w:ascii="Calibri" w:hAnsi="Calibri" w:cs="Calibri"/>
          <w:b/>
          <w:bCs/>
          <w:i/>
          <w:iCs/>
          <w:color w:val="C00000"/>
          <w:u w:val="single"/>
          <w:lang w:val="en-US"/>
        </w:rPr>
        <w:t xml:space="preserve">Drafting note: </w:t>
      </w:r>
      <w:r w:rsidRPr="0F215B87">
        <w:rPr>
          <w:rFonts w:ascii="Calibri" w:hAnsi="Calibri" w:cs="Calibri"/>
          <w:b/>
          <w:bCs/>
          <w:i/>
          <w:iCs/>
          <w:color w:val="C00000"/>
          <w:u w:val="single"/>
        </w:rPr>
        <w:t>T</w:t>
      </w:r>
      <w:r w:rsidRPr="0F215B87">
        <w:rPr>
          <w:rFonts w:ascii="Calibri" w:hAnsi="Calibri" w:cs="Calibri"/>
          <w:b/>
          <w:bCs/>
          <w:i/>
          <w:iCs/>
          <w:color w:val="C00000"/>
          <w:u w:val="single"/>
          <w:lang w:val="de-DE"/>
        </w:rPr>
        <w:t>hroughout the document</w:t>
      </w:r>
      <w:r w:rsidRPr="0F215B87">
        <w:rPr>
          <w:rFonts w:ascii="Calibri" w:hAnsi="Calibri" w:cs="Calibri"/>
          <w:b/>
          <w:bCs/>
          <w:i/>
          <w:iCs/>
          <w:color w:val="C00000"/>
          <w:u w:val="single"/>
        </w:rPr>
        <w:t>,</w:t>
      </w:r>
      <w:r w:rsidRPr="0F215B87">
        <w:rPr>
          <w:rFonts w:ascii="Calibri" w:hAnsi="Calibri" w:cs="Calibri"/>
          <w:b/>
          <w:bCs/>
          <w:i/>
          <w:iCs/>
          <w:color w:val="C00000"/>
          <w:u w:val="single"/>
          <w:lang w:val="en-US"/>
        </w:rPr>
        <w:t xml:space="preserve"> </w:t>
      </w:r>
      <w:r w:rsidRPr="0F215B87">
        <w:rPr>
          <w:rFonts w:ascii="Calibri" w:hAnsi="Calibri" w:cs="Calibri"/>
          <w:b/>
          <w:bCs/>
          <w:i/>
          <w:iCs/>
          <w:color w:val="C00000"/>
          <w:u w:val="single"/>
        </w:rPr>
        <w:t>„[MAH]</w:t>
      </w:r>
      <w:r w:rsidRPr="0F215B87">
        <w:rPr>
          <w:rFonts w:ascii="Calibri" w:hAnsi="Calibri" w:cs="Calibri"/>
          <w:b/>
          <w:bCs/>
          <w:i/>
          <w:iCs/>
          <w:color w:val="C00000"/>
          <w:u w:val="single"/>
          <w:lang w:val="de-DE"/>
        </w:rPr>
        <w:t xml:space="preserve">” should be replaced with </w:t>
      </w:r>
      <w:r w:rsidRPr="0F215B87">
        <w:rPr>
          <w:rFonts w:ascii="Calibri" w:hAnsi="Calibri" w:cs="Calibri"/>
          <w:b/>
          <w:bCs/>
          <w:i/>
          <w:iCs/>
          <w:color w:val="C00000"/>
          <w:u w:val="single"/>
        </w:rPr>
        <w:t>the</w:t>
      </w:r>
      <w:r w:rsidRPr="0F215B87">
        <w:rPr>
          <w:rFonts w:ascii="Calibri" w:hAnsi="Calibri" w:cs="Calibri"/>
          <w:b/>
          <w:bCs/>
          <w:i/>
          <w:iCs/>
          <w:color w:val="C00000"/>
          <w:u w:val="single"/>
          <w:lang w:val="de-DE"/>
        </w:rPr>
        <w:t xml:space="preserve"> name </w:t>
      </w:r>
      <w:r w:rsidRPr="0F215B87">
        <w:rPr>
          <w:rFonts w:ascii="Calibri" w:hAnsi="Calibri" w:cs="Calibri"/>
          <w:b/>
          <w:bCs/>
          <w:i/>
          <w:iCs/>
          <w:color w:val="C00000"/>
          <w:u w:val="single"/>
        </w:rPr>
        <w:t>of the company who is the MA Holder of the product(s), and „[Manufacturer]</w:t>
      </w:r>
      <w:r w:rsidRPr="0F215B87">
        <w:rPr>
          <w:rFonts w:ascii="Calibri" w:hAnsi="Calibri" w:cs="Calibri"/>
          <w:b/>
          <w:bCs/>
          <w:i/>
          <w:iCs/>
          <w:color w:val="C00000"/>
          <w:u w:val="single"/>
          <w:lang w:val="de-DE"/>
        </w:rPr>
        <w:t>”</w:t>
      </w:r>
      <w:r w:rsidRPr="0F215B87">
        <w:rPr>
          <w:rFonts w:ascii="Calibri" w:hAnsi="Calibri" w:cs="Calibri"/>
          <w:b/>
          <w:bCs/>
          <w:i/>
          <w:iCs/>
          <w:color w:val="C00000"/>
          <w:u w:val="single"/>
        </w:rPr>
        <w:t xml:space="preserve"> </w:t>
      </w:r>
      <w:r w:rsidRPr="0F215B87">
        <w:rPr>
          <w:rFonts w:ascii="Calibri" w:hAnsi="Calibri" w:cs="Calibri"/>
          <w:b/>
          <w:bCs/>
          <w:i/>
          <w:iCs/>
          <w:color w:val="C00000"/>
          <w:u w:val="single"/>
          <w:lang w:val="de-DE"/>
        </w:rPr>
        <w:t xml:space="preserve">should be replaced with </w:t>
      </w:r>
      <w:r w:rsidRPr="0F215B87">
        <w:rPr>
          <w:rFonts w:ascii="Calibri" w:hAnsi="Calibri" w:cs="Calibri"/>
          <w:b/>
          <w:bCs/>
          <w:i/>
          <w:iCs/>
          <w:color w:val="C00000"/>
          <w:u w:val="single"/>
        </w:rPr>
        <w:t>the</w:t>
      </w:r>
      <w:r w:rsidRPr="0F215B87">
        <w:rPr>
          <w:rFonts w:ascii="Calibri" w:hAnsi="Calibri" w:cs="Calibri"/>
          <w:b/>
          <w:bCs/>
          <w:i/>
          <w:iCs/>
          <w:color w:val="C00000"/>
          <w:u w:val="single"/>
          <w:lang w:val="de-DE"/>
        </w:rPr>
        <w:t xml:space="preserve"> name </w:t>
      </w:r>
      <w:r w:rsidRPr="0F215B87">
        <w:rPr>
          <w:rFonts w:ascii="Calibri" w:hAnsi="Calibri" w:cs="Calibri"/>
          <w:b/>
          <w:bCs/>
          <w:i/>
          <w:iCs/>
          <w:color w:val="C00000"/>
          <w:u w:val="single"/>
        </w:rPr>
        <w:t>of the company who is the manufacturer of the product(s)</w:t>
      </w:r>
      <w:r w:rsidRPr="0F215B87">
        <w:rPr>
          <w:rFonts w:ascii="Calibri" w:hAnsi="Calibri" w:cs="Calibri"/>
          <w:b/>
          <w:bCs/>
          <w:i/>
          <w:iCs/>
          <w:color w:val="C00000"/>
          <w:u w:val="single"/>
          <w:lang w:val="de-DE"/>
        </w:rPr>
        <w:t>.</w:t>
      </w:r>
    </w:p>
    <w:p w14:paraId="7142D474" w14:textId="77777777" w:rsidR="00B56640" w:rsidRDefault="00B56640" w:rsidP="00DE4AA4">
      <w:pPr>
        <w:rPr>
          <w:rFonts w:ascii="Calibri" w:hAnsi="Calibri" w:cs="Calibri"/>
          <w:color w:val="auto"/>
          <w:lang w:val="en-US"/>
        </w:rPr>
      </w:pPr>
    </w:p>
    <w:p w14:paraId="3B0F92FE" w14:textId="6D0B9AE9" w:rsidR="00DE4AA4" w:rsidRPr="000C596A" w:rsidRDefault="00DE4AA4" w:rsidP="00DE4AA4">
      <w:pPr>
        <w:rPr>
          <w:rFonts w:ascii="Calibri" w:hAnsi="Calibri" w:cs="Calibri"/>
          <w:color w:val="auto"/>
          <w:lang w:val="en-US"/>
        </w:rPr>
      </w:pPr>
      <w:r w:rsidRPr="000C596A">
        <w:rPr>
          <w:rFonts w:ascii="Calibri" w:hAnsi="Calibri" w:cs="Calibri"/>
          <w:color w:val="auto"/>
          <w:lang w:val="en-US"/>
        </w:rPr>
        <w:t>Dear Partner,</w:t>
      </w:r>
    </w:p>
    <w:p w14:paraId="5F86DDEF" w14:textId="77777777" w:rsidR="00DE4AA4" w:rsidRPr="000C596A" w:rsidRDefault="00DE4AA4" w:rsidP="00DE4AA4">
      <w:pPr>
        <w:rPr>
          <w:rFonts w:ascii="Calibri" w:hAnsi="Calibri" w:cs="Calibri"/>
          <w:color w:val="auto"/>
          <w:lang w:val="en-US"/>
        </w:rPr>
      </w:pPr>
    </w:p>
    <w:p w14:paraId="53FCF47D" w14:textId="11EA13B3" w:rsidR="00DE4AA4" w:rsidRPr="00EE165E" w:rsidRDefault="00DE4AA4" w:rsidP="00DE4AA4">
      <w:pPr>
        <w:rPr>
          <w:rFonts w:ascii="Calibri" w:hAnsi="Calibri" w:cs="Calibri"/>
          <w:color w:val="0A2F41"/>
          <w:lang w:val="en-US"/>
        </w:rPr>
      </w:pPr>
      <w:r w:rsidRPr="000C596A">
        <w:rPr>
          <w:rFonts w:ascii="Calibri" w:hAnsi="Calibri" w:cs="Calibri"/>
          <w:color w:val="auto"/>
          <w:lang w:val="en-US"/>
        </w:rPr>
        <w:t xml:space="preserve">We would like to draw your attention to the inclusion of an Adverse Events (AE) clause in the attached Quality Technical Agreement (QTA) between </w:t>
      </w:r>
      <w:r w:rsidR="00795B8E">
        <w:rPr>
          <w:rFonts w:ascii="Calibri" w:hAnsi="Calibri" w:cs="Calibri"/>
          <w:color w:val="auto"/>
          <w:lang w:val="en-US"/>
        </w:rPr>
        <w:t>[</w:t>
      </w:r>
      <w:r w:rsidRPr="000C596A">
        <w:rPr>
          <w:rFonts w:ascii="Calibri" w:hAnsi="Calibri" w:cs="Calibri"/>
          <w:color w:val="auto"/>
          <w:lang w:val="en-US"/>
        </w:rPr>
        <w:t>MAH</w:t>
      </w:r>
      <w:r w:rsidR="00795B8E">
        <w:rPr>
          <w:rFonts w:ascii="Calibri" w:hAnsi="Calibri" w:cs="Calibri"/>
          <w:color w:val="auto"/>
          <w:lang w:val="en-US"/>
        </w:rPr>
        <w:t>]</w:t>
      </w:r>
      <w:r w:rsidRPr="000C596A">
        <w:rPr>
          <w:rFonts w:ascii="Calibri" w:hAnsi="Calibri" w:cs="Calibri"/>
          <w:color w:val="auto"/>
          <w:lang w:val="en-US"/>
        </w:rPr>
        <w:t xml:space="preserve"> and </w:t>
      </w:r>
      <w:r w:rsidR="00795B8E">
        <w:rPr>
          <w:rFonts w:ascii="Calibri" w:hAnsi="Calibri" w:cs="Calibri"/>
          <w:color w:val="auto"/>
          <w:lang w:val="en-US"/>
        </w:rPr>
        <w:t>[</w:t>
      </w:r>
      <w:r w:rsidRPr="009C781D">
        <w:rPr>
          <w:rFonts w:ascii="Calibri" w:hAnsi="Calibri" w:cs="Calibri"/>
          <w:lang w:val="en-US"/>
        </w:rPr>
        <w:t>Manufacturer</w:t>
      </w:r>
      <w:r w:rsidR="00795B8E">
        <w:rPr>
          <w:rFonts w:ascii="Calibri" w:hAnsi="Calibri" w:cs="Calibri"/>
          <w:lang w:val="en-US"/>
        </w:rPr>
        <w:t>]</w:t>
      </w:r>
      <w:r w:rsidRPr="009C781D">
        <w:rPr>
          <w:rFonts w:ascii="Calibri" w:hAnsi="Calibri" w:cs="Calibri"/>
          <w:lang w:val="en-US"/>
        </w:rPr>
        <w:t xml:space="preserve">, </w:t>
      </w:r>
      <w:r w:rsidRPr="000C596A">
        <w:rPr>
          <w:rFonts w:ascii="Calibri" w:hAnsi="Calibri" w:cs="Calibri"/>
          <w:color w:val="auto"/>
          <w:lang w:val="en-US"/>
        </w:rPr>
        <w:t xml:space="preserve">signed on </w:t>
      </w:r>
      <w:r w:rsidRPr="00EE165E">
        <w:rPr>
          <w:rFonts w:ascii="Calibri" w:hAnsi="Calibri" w:cs="Calibri"/>
          <w:color w:val="FF0000"/>
          <w:lang w:val="en-US"/>
        </w:rPr>
        <w:t>DD-MMM-YYYY</w:t>
      </w:r>
      <w:r w:rsidRPr="00EE165E">
        <w:rPr>
          <w:rFonts w:ascii="Calibri" w:hAnsi="Calibri" w:cs="Calibri"/>
          <w:color w:val="0A2F41"/>
          <w:lang w:val="en-US"/>
        </w:rPr>
        <w:t xml:space="preserve">. </w:t>
      </w:r>
    </w:p>
    <w:p w14:paraId="2A3C3102" w14:textId="77777777" w:rsidR="00DE4AA4" w:rsidRDefault="00DE4AA4" w:rsidP="00DE4AA4">
      <w:pPr>
        <w:rPr>
          <w:rFonts w:ascii="Calibri" w:hAnsi="Calibri" w:cs="Calibri"/>
          <w:color w:val="0A2F41"/>
          <w:lang w:val="en-US"/>
        </w:rPr>
      </w:pPr>
    </w:p>
    <w:p w14:paraId="6230EC25" w14:textId="77777777" w:rsidR="00DE4AA4" w:rsidRPr="003C45C9" w:rsidRDefault="00DE4AA4" w:rsidP="00DE4AA4">
      <w:pPr>
        <w:rPr>
          <w:rFonts w:ascii="Calibri" w:hAnsi="Calibri" w:cs="Calibri"/>
          <w:color w:val="FF0000"/>
          <w:lang w:val="en-US"/>
        </w:rPr>
      </w:pPr>
      <w:r w:rsidRPr="1379EA97">
        <w:rPr>
          <w:rFonts w:ascii="Calibri" w:hAnsi="Calibri" w:cs="Calibri"/>
          <w:color w:val="FF0000"/>
          <w:lang w:val="en-US"/>
        </w:rPr>
        <w:t>Optional (if a PVA for the manufacturer set-up is in place):</w:t>
      </w:r>
    </w:p>
    <w:p w14:paraId="09E04028" w14:textId="7F8F29EE" w:rsidR="00DE4AA4" w:rsidRPr="000C596A" w:rsidRDefault="00DE4AA4" w:rsidP="00DE4AA4">
      <w:pPr>
        <w:rPr>
          <w:rFonts w:ascii="Calibri" w:hAnsi="Calibri" w:cs="Calibri"/>
          <w:i/>
          <w:iCs/>
          <w:color w:val="auto"/>
          <w:lang w:val="en-US"/>
        </w:rPr>
      </w:pPr>
      <w:r w:rsidRPr="000C596A">
        <w:rPr>
          <w:rFonts w:ascii="Calibri" w:hAnsi="Calibri" w:cs="Calibri"/>
          <w:i/>
          <w:iCs/>
          <w:color w:val="auto"/>
          <w:lang w:val="en-US"/>
        </w:rPr>
        <w:t xml:space="preserve">This QTA has replaced the attached Pharmacovigilance Agreement between </w:t>
      </w:r>
      <w:r w:rsidR="0013100C">
        <w:rPr>
          <w:rFonts w:ascii="Calibri" w:hAnsi="Calibri" w:cs="Calibri"/>
          <w:i/>
          <w:iCs/>
          <w:color w:val="auto"/>
          <w:lang w:val="en-US"/>
        </w:rPr>
        <w:t>[</w:t>
      </w:r>
      <w:r w:rsidRPr="000C596A">
        <w:rPr>
          <w:rFonts w:ascii="Calibri" w:hAnsi="Calibri" w:cs="Calibri"/>
          <w:i/>
          <w:iCs/>
          <w:color w:val="auto"/>
          <w:lang w:val="en-US"/>
        </w:rPr>
        <w:t>MAH</w:t>
      </w:r>
      <w:r w:rsidR="0013100C">
        <w:rPr>
          <w:rFonts w:ascii="Calibri" w:hAnsi="Calibri" w:cs="Calibri"/>
          <w:i/>
          <w:iCs/>
          <w:color w:val="auto"/>
          <w:lang w:val="en-US"/>
        </w:rPr>
        <w:t>]</w:t>
      </w:r>
      <w:r w:rsidRPr="000C596A">
        <w:rPr>
          <w:rFonts w:ascii="Calibri" w:hAnsi="Calibri" w:cs="Calibri"/>
          <w:color w:val="auto"/>
          <w:lang w:val="en-US"/>
        </w:rPr>
        <w:t xml:space="preserve"> </w:t>
      </w:r>
      <w:r w:rsidRPr="000C596A">
        <w:rPr>
          <w:rFonts w:ascii="Calibri" w:hAnsi="Calibri" w:cs="Calibri"/>
          <w:i/>
          <w:iCs/>
          <w:color w:val="auto"/>
          <w:lang w:val="en-US"/>
        </w:rPr>
        <w:t xml:space="preserve">and </w:t>
      </w:r>
      <w:r w:rsidR="0013100C">
        <w:rPr>
          <w:rFonts w:ascii="Calibri" w:hAnsi="Calibri" w:cs="Calibri"/>
          <w:i/>
          <w:iCs/>
          <w:color w:val="auto"/>
          <w:lang w:val="en-US"/>
        </w:rPr>
        <w:t>[</w:t>
      </w:r>
      <w:r w:rsidRPr="000C596A">
        <w:rPr>
          <w:rFonts w:ascii="Calibri" w:hAnsi="Calibri" w:cs="Calibri"/>
          <w:i/>
          <w:iCs/>
          <w:lang w:val="en-US"/>
        </w:rPr>
        <w:t>Manufacturer</w:t>
      </w:r>
      <w:r w:rsidR="0013100C">
        <w:rPr>
          <w:rFonts w:ascii="Calibri" w:hAnsi="Calibri" w:cs="Calibri"/>
          <w:i/>
          <w:iCs/>
          <w:lang w:val="en-US"/>
        </w:rPr>
        <w:t>]</w:t>
      </w:r>
      <w:r w:rsidRPr="009C781D">
        <w:rPr>
          <w:rFonts w:ascii="Calibri" w:hAnsi="Calibri" w:cs="Calibri"/>
          <w:i/>
          <w:iCs/>
          <w:lang w:val="en-US"/>
        </w:rPr>
        <w:t xml:space="preserve"> </w:t>
      </w:r>
      <w:r w:rsidRPr="000C596A">
        <w:rPr>
          <w:rFonts w:ascii="Calibri" w:hAnsi="Calibri" w:cs="Calibri"/>
          <w:i/>
          <w:iCs/>
          <w:color w:val="auto"/>
          <w:lang w:val="en-US"/>
        </w:rPr>
        <w:t>signed on</w:t>
      </w:r>
      <w:r w:rsidRPr="00161B82">
        <w:rPr>
          <w:rFonts w:ascii="Calibri" w:hAnsi="Calibri" w:cs="Calibri"/>
          <w:i/>
          <w:iCs/>
          <w:color w:val="0A2F41"/>
          <w:lang w:val="en-US"/>
        </w:rPr>
        <w:t xml:space="preserve"> </w:t>
      </w:r>
      <w:r w:rsidRPr="00161B82">
        <w:rPr>
          <w:rFonts w:ascii="Calibri" w:hAnsi="Calibri" w:cs="Calibri"/>
          <w:i/>
          <w:iCs/>
          <w:color w:val="FF0000"/>
          <w:lang w:val="en-US"/>
        </w:rPr>
        <w:t>DD-MMM-YYYY</w:t>
      </w:r>
      <w:r w:rsidRPr="000C596A">
        <w:rPr>
          <w:rFonts w:ascii="Calibri" w:hAnsi="Calibri" w:cs="Calibri"/>
          <w:i/>
          <w:iCs/>
          <w:color w:val="auto"/>
          <w:lang w:val="en-US"/>
        </w:rPr>
        <w:t>, which is considered superseded by both Parties.</w:t>
      </w:r>
    </w:p>
    <w:p w14:paraId="7B09E38B" w14:textId="77777777" w:rsidR="00DE4AA4" w:rsidRDefault="00DE4AA4" w:rsidP="00DE4AA4">
      <w:pPr>
        <w:rPr>
          <w:rFonts w:ascii="Calibri" w:hAnsi="Calibri" w:cs="Calibri"/>
          <w:i/>
          <w:iCs/>
          <w:color w:val="0A2F41"/>
          <w:lang w:val="en-US"/>
        </w:rPr>
      </w:pPr>
    </w:p>
    <w:p w14:paraId="456B415C" w14:textId="063F1BE2" w:rsidR="00DE4AA4" w:rsidRPr="000C596A" w:rsidRDefault="00394FD7" w:rsidP="00DE4AA4">
      <w:pPr>
        <w:rPr>
          <w:rFonts w:ascii="Calibri" w:hAnsi="Calibri" w:cs="Calibri"/>
          <w:color w:val="auto"/>
          <w:lang w:val="en-US"/>
        </w:rPr>
      </w:pPr>
      <w:r>
        <w:rPr>
          <w:rFonts w:ascii="Calibri" w:hAnsi="Calibri" w:cs="Calibri"/>
          <w:lang w:val="en-US"/>
        </w:rPr>
        <w:t>[</w:t>
      </w:r>
      <w:r w:rsidR="00DE4AA4" w:rsidRPr="1379EA97">
        <w:rPr>
          <w:rFonts w:ascii="Calibri" w:hAnsi="Calibri" w:cs="Calibri"/>
          <w:lang w:val="en-US"/>
        </w:rPr>
        <w:t>Manufacturer</w:t>
      </w:r>
      <w:r>
        <w:rPr>
          <w:rFonts w:ascii="Calibri" w:hAnsi="Calibri" w:cs="Calibri"/>
          <w:lang w:val="en-US"/>
        </w:rPr>
        <w:t>]</w:t>
      </w:r>
      <w:r w:rsidR="00DE4AA4" w:rsidRPr="1379EA97">
        <w:rPr>
          <w:rFonts w:ascii="Calibri" w:hAnsi="Calibri" w:cs="Calibri"/>
          <w:lang w:val="en-US"/>
        </w:rPr>
        <w:t xml:space="preserve"> </w:t>
      </w:r>
      <w:r w:rsidR="00DE4AA4" w:rsidRPr="000C596A">
        <w:rPr>
          <w:rFonts w:ascii="Calibri" w:hAnsi="Calibri" w:cs="Calibri"/>
          <w:color w:val="auto"/>
          <w:lang w:val="en-US"/>
        </w:rPr>
        <w:t xml:space="preserve">confirms that they will exchange AE reports as per the current QTA(s) in place between </w:t>
      </w:r>
      <w:r>
        <w:rPr>
          <w:rFonts w:ascii="Calibri" w:hAnsi="Calibri" w:cs="Calibri"/>
          <w:color w:val="auto"/>
          <w:lang w:val="en-US"/>
        </w:rPr>
        <w:t>[</w:t>
      </w:r>
      <w:r w:rsidR="00DE4AA4" w:rsidRPr="000C596A">
        <w:rPr>
          <w:rFonts w:ascii="Calibri" w:hAnsi="Calibri" w:cs="Calibri"/>
          <w:color w:val="auto"/>
          <w:lang w:val="en-US"/>
        </w:rPr>
        <w:t>MAH</w:t>
      </w:r>
      <w:r>
        <w:rPr>
          <w:rFonts w:ascii="Calibri" w:hAnsi="Calibri" w:cs="Calibri"/>
          <w:color w:val="auto"/>
          <w:lang w:val="en-US"/>
        </w:rPr>
        <w:t>]</w:t>
      </w:r>
      <w:r w:rsidR="00DE4AA4" w:rsidRPr="000C596A">
        <w:rPr>
          <w:rFonts w:ascii="Calibri" w:hAnsi="Calibri" w:cs="Calibri"/>
          <w:color w:val="auto"/>
          <w:lang w:val="en-US"/>
        </w:rPr>
        <w:t xml:space="preserve"> and </w:t>
      </w:r>
      <w:r>
        <w:rPr>
          <w:rFonts w:ascii="Calibri" w:hAnsi="Calibri" w:cs="Calibri"/>
          <w:color w:val="auto"/>
          <w:lang w:val="en-US"/>
        </w:rPr>
        <w:t>[</w:t>
      </w:r>
      <w:r w:rsidR="00DE4AA4" w:rsidRPr="1379EA97">
        <w:rPr>
          <w:rFonts w:ascii="Calibri" w:hAnsi="Calibri" w:cs="Calibri"/>
          <w:lang w:val="en-US"/>
        </w:rPr>
        <w:t>Manufacturer</w:t>
      </w:r>
      <w:r>
        <w:rPr>
          <w:rFonts w:ascii="Calibri" w:hAnsi="Calibri" w:cs="Calibri"/>
          <w:lang w:val="en-US"/>
        </w:rPr>
        <w:t>]</w:t>
      </w:r>
      <w:r w:rsidR="00DE4AA4" w:rsidRPr="1379EA97">
        <w:rPr>
          <w:rFonts w:ascii="Calibri" w:hAnsi="Calibri" w:cs="Calibri"/>
          <w:lang w:val="en-US"/>
        </w:rPr>
        <w:t xml:space="preserve"> </w:t>
      </w:r>
      <w:r w:rsidR="00DE4AA4" w:rsidRPr="000C596A">
        <w:rPr>
          <w:rFonts w:ascii="Calibri" w:hAnsi="Calibri" w:cs="Calibri"/>
          <w:color w:val="auto"/>
          <w:lang w:val="en-US"/>
        </w:rPr>
        <w:t xml:space="preserve">for all products and territories for which </w:t>
      </w:r>
      <w:r>
        <w:rPr>
          <w:rFonts w:ascii="Calibri" w:hAnsi="Calibri" w:cs="Calibri"/>
          <w:color w:val="auto"/>
          <w:lang w:val="en-US"/>
        </w:rPr>
        <w:t>[</w:t>
      </w:r>
      <w:r w:rsidR="00DE4AA4" w:rsidRPr="1379EA97">
        <w:rPr>
          <w:rFonts w:ascii="Calibri" w:hAnsi="Calibri" w:cs="Calibri"/>
          <w:lang w:val="en-US"/>
        </w:rPr>
        <w:t>Manufacturer</w:t>
      </w:r>
      <w:r>
        <w:rPr>
          <w:rFonts w:ascii="Calibri" w:hAnsi="Calibri" w:cs="Calibri"/>
          <w:lang w:val="en-US"/>
        </w:rPr>
        <w:t>]</w:t>
      </w:r>
      <w:r w:rsidR="00DE4AA4" w:rsidRPr="1379EA97">
        <w:rPr>
          <w:rFonts w:ascii="Calibri" w:hAnsi="Calibri" w:cs="Calibri"/>
          <w:lang w:val="en-US"/>
        </w:rPr>
        <w:t xml:space="preserve"> </w:t>
      </w:r>
      <w:r w:rsidR="00DE4AA4" w:rsidRPr="000C596A">
        <w:rPr>
          <w:rFonts w:ascii="Calibri" w:hAnsi="Calibri" w:cs="Calibri"/>
          <w:color w:val="auto"/>
          <w:lang w:val="en-US"/>
        </w:rPr>
        <w:t xml:space="preserve">(or a subcontractor of </w:t>
      </w:r>
      <w:r w:rsidR="003153BD">
        <w:rPr>
          <w:rFonts w:ascii="Calibri" w:hAnsi="Calibri" w:cs="Calibri"/>
          <w:color w:val="auto"/>
          <w:lang w:val="en-US"/>
        </w:rPr>
        <w:t>[</w:t>
      </w:r>
      <w:r w:rsidR="00DE4AA4" w:rsidRPr="1379EA97">
        <w:rPr>
          <w:rFonts w:ascii="Calibri" w:hAnsi="Calibri" w:cs="Calibri"/>
          <w:lang w:val="en-US"/>
        </w:rPr>
        <w:t>Manufacturer</w:t>
      </w:r>
      <w:r w:rsidR="003153BD">
        <w:rPr>
          <w:rFonts w:ascii="Calibri" w:hAnsi="Calibri" w:cs="Calibri"/>
          <w:lang w:val="en-US"/>
        </w:rPr>
        <w:t>]</w:t>
      </w:r>
      <w:r w:rsidR="00DE4AA4" w:rsidRPr="000C596A">
        <w:rPr>
          <w:rFonts w:ascii="Calibri" w:hAnsi="Calibri" w:cs="Calibri"/>
          <w:color w:val="auto"/>
          <w:lang w:val="en-US"/>
        </w:rPr>
        <w:t xml:space="preserve">) is manufacturer and </w:t>
      </w:r>
      <w:r>
        <w:rPr>
          <w:rFonts w:ascii="Calibri" w:hAnsi="Calibri" w:cs="Calibri"/>
          <w:color w:val="auto"/>
          <w:lang w:val="en-US"/>
        </w:rPr>
        <w:t>[</w:t>
      </w:r>
      <w:r w:rsidR="00DE4AA4" w:rsidRPr="000C596A">
        <w:rPr>
          <w:rFonts w:ascii="Calibri" w:hAnsi="Calibri" w:cs="Calibri"/>
          <w:color w:val="auto"/>
          <w:lang w:val="en-US"/>
        </w:rPr>
        <w:t>MAH</w:t>
      </w:r>
      <w:r>
        <w:rPr>
          <w:rFonts w:ascii="Calibri" w:hAnsi="Calibri" w:cs="Calibri"/>
          <w:color w:val="auto"/>
          <w:lang w:val="en-US"/>
        </w:rPr>
        <w:t>]</w:t>
      </w:r>
      <w:r w:rsidR="00DE4AA4" w:rsidRPr="000C596A">
        <w:rPr>
          <w:rFonts w:ascii="Calibri" w:hAnsi="Calibri" w:cs="Calibri"/>
          <w:color w:val="auto"/>
          <w:lang w:val="en-US"/>
        </w:rPr>
        <w:t xml:space="preserve"> is M</w:t>
      </w:r>
      <w:r w:rsidR="00DE4AA4" w:rsidRPr="1379EA97">
        <w:rPr>
          <w:rFonts w:ascii="Calibri" w:hAnsi="Calibri" w:cs="Calibri"/>
          <w:lang w:val="en-US"/>
        </w:rPr>
        <w:t>arketing Authorization Holder</w:t>
      </w:r>
      <w:r w:rsidR="00DE4AA4" w:rsidRPr="000C596A">
        <w:rPr>
          <w:rFonts w:ascii="Calibri" w:hAnsi="Calibri" w:cs="Calibri"/>
          <w:color w:val="auto"/>
          <w:lang w:val="en-US"/>
        </w:rPr>
        <w:t>.</w:t>
      </w:r>
    </w:p>
    <w:p w14:paraId="3EB7359F" w14:textId="77777777" w:rsidR="00DE4AA4" w:rsidRPr="000C596A" w:rsidRDefault="00DE4AA4" w:rsidP="00DE4AA4">
      <w:pPr>
        <w:rPr>
          <w:rFonts w:ascii="Calibri" w:hAnsi="Calibri" w:cs="Calibri"/>
          <w:color w:val="auto"/>
          <w:lang w:val="en-US"/>
        </w:rPr>
      </w:pPr>
    </w:p>
    <w:p w14:paraId="1590EE61" w14:textId="77777777" w:rsidR="00DE4AA4" w:rsidRPr="000C596A" w:rsidRDefault="00DE4AA4" w:rsidP="00DE4AA4">
      <w:pPr>
        <w:rPr>
          <w:rFonts w:ascii="Calibri" w:hAnsi="Calibri" w:cs="Calibri"/>
          <w:color w:val="auto"/>
          <w:lang w:val="en-US"/>
        </w:rPr>
      </w:pPr>
      <w:r w:rsidRPr="000C596A">
        <w:rPr>
          <w:rFonts w:ascii="Calibri" w:hAnsi="Calibri" w:cs="Calibri"/>
          <w:color w:val="auto"/>
          <w:lang w:val="en-US"/>
        </w:rPr>
        <w:t>Furthermore, independent of a contractual relationship, both Parties confirm their adherence to Good Pharmacovigilance Practices with respect to the forwarding of an AE report which is not related to an own Marketing Authorization (MA) but related to the MA of the other Party.</w:t>
      </w:r>
    </w:p>
    <w:p w14:paraId="7415BC01" w14:textId="77777777" w:rsidR="00DE4AA4" w:rsidRPr="000C596A" w:rsidRDefault="00DE4AA4" w:rsidP="00DE4AA4">
      <w:pPr>
        <w:rPr>
          <w:rFonts w:ascii="Calibri" w:hAnsi="Calibri" w:cs="Calibri"/>
          <w:color w:val="auto"/>
          <w:lang w:val="en-US"/>
        </w:rPr>
      </w:pPr>
      <w:r w:rsidRPr="000C596A">
        <w:rPr>
          <w:rFonts w:ascii="Calibri" w:hAnsi="Calibri" w:cs="Calibri"/>
          <w:color w:val="auto"/>
          <w:lang w:val="en-US"/>
        </w:rPr>
        <w:t>Both Parties adhere to EMA guidance (EMA/390861/2018, Question 2.133) to avoid duplicates and multiplication of cases at authorities.</w:t>
      </w:r>
    </w:p>
    <w:p w14:paraId="00DA581F" w14:textId="77777777" w:rsidR="00DE4AA4" w:rsidRPr="000C596A" w:rsidRDefault="00DE4AA4" w:rsidP="00DE4AA4">
      <w:pPr>
        <w:rPr>
          <w:rFonts w:ascii="Calibri" w:hAnsi="Calibri" w:cs="Calibri"/>
          <w:color w:val="auto"/>
          <w:lang w:val="en-US"/>
        </w:rPr>
      </w:pPr>
    </w:p>
    <w:p w14:paraId="53734426" w14:textId="77777777" w:rsidR="00DE4AA4" w:rsidRPr="000C596A" w:rsidRDefault="00DE4AA4" w:rsidP="00DE4AA4">
      <w:pPr>
        <w:rPr>
          <w:rFonts w:ascii="Calibri" w:hAnsi="Calibri" w:cs="Calibri"/>
          <w:color w:val="auto"/>
          <w:lang w:val="en-US"/>
        </w:rPr>
      </w:pPr>
    </w:p>
    <w:p w14:paraId="080A4A10" w14:textId="77777777" w:rsidR="00DE4AA4" w:rsidRPr="000C596A" w:rsidRDefault="00DE4AA4" w:rsidP="00DE4AA4">
      <w:pPr>
        <w:rPr>
          <w:rFonts w:ascii="Calibri" w:hAnsi="Calibri" w:cs="Calibri"/>
          <w:color w:val="auto"/>
          <w:lang w:val="en-US"/>
        </w:rPr>
      </w:pPr>
      <w:r w:rsidRPr="000C596A">
        <w:rPr>
          <w:rFonts w:ascii="Calibri" w:hAnsi="Calibri" w:cs="Calibri"/>
          <w:color w:val="auto"/>
          <w:lang w:val="en-US"/>
        </w:rPr>
        <w:t>Please acknowledge receipt of this email and that you have the same understanding as described above.</w:t>
      </w:r>
    </w:p>
    <w:p w14:paraId="0DC8081B" w14:textId="77777777" w:rsidR="00DE4AA4" w:rsidRPr="000C596A" w:rsidRDefault="00DE4AA4" w:rsidP="00DE4AA4">
      <w:pPr>
        <w:rPr>
          <w:rFonts w:ascii="Calibri" w:hAnsi="Calibri" w:cs="Calibri"/>
          <w:color w:val="auto"/>
          <w:lang w:val="en-US"/>
        </w:rPr>
      </w:pPr>
    </w:p>
    <w:p w14:paraId="4DEBA170" w14:textId="77777777" w:rsidR="00DE4AA4" w:rsidRPr="000C596A" w:rsidRDefault="00DE4AA4" w:rsidP="00DE4AA4">
      <w:pPr>
        <w:rPr>
          <w:rFonts w:ascii="Calibri" w:hAnsi="Calibri" w:cs="Calibri"/>
          <w:color w:val="auto"/>
          <w:lang w:val="en-US"/>
        </w:rPr>
      </w:pPr>
      <w:r w:rsidRPr="000C596A">
        <w:rPr>
          <w:rFonts w:ascii="Calibri" w:hAnsi="Calibri" w:cs="Calibri"/>
          <w:color w:val="auto"/>
          <w:lang w:val="en-US"/>
        </w:rPr>
        <w:t>Kind regards,</w:t>
      </w:r>
    </w:p>
    <w:p w14:paraId="1A7D3224" w14:textId="77777777" w:rsidR="00435E5F" w:rsidRDefault="00435E5F" w:rsidP="007F0CB6"/>
    <w:sectPr w:rsidR="00435E5F" w:rsidSect="00435E5F">
      <w:headerReference w:type="default" r:id="rId10"/>
      <w:footerReference w:type="default" r:id="rId11"/>
      <w:pgSz w:w="11906" w:h="16838"/>
      <w:pgMar w:top="2268" w:right="964" w:bottom="1985"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3C70E" w14:textId="77777777" w:rsidR="00825327" w:rsidRDefault="00825327" w:rsidP="00435E5F">
      <w:pPr>
        <w:spacing w:line="240" w:lineRule="auto"/>
      </w:pPr>
      <w:r>
        <w:separator/>
      </w:r>
    </w:p>
  </w:endnote>
  <w:endnote w:type="continuationSeparator" w:id="0">
    <w:p w14:paraId="5E14AC67" w14:textId="77777777" w:rsidR="00825327" w:rsidRDefault="00825327" w:rsidP="00435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Neue Haas Unica Pro Thin">
    <w:charset w:val="00"/>
    <w:family w:val="swiss"/>
    <w:pitch w:val="variable"/>
    <w:sig w:usb0="A0000027" w:usb1="00000003"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7A00" w14:textId="77777777" w:rsidR="006C456E" w:rsidRDefault="006C456E" w:rsidP="006C456E">
    <w:pPr>
      <w:pStyle w:val="Footer"/>
    </w:pPr>
    <w:r w:rsidRPr="000656F1">
      <w:rPr>
        <w:noProof/>
        <w:lang w:eastAsia="en-GB"/>
      </w:rPr>
      <w:drawing>
        <wp:anchor distT="0" distB="0" distL="114300" distR="114300" simplePos="0" relativeHeight="251679744" behindDoc="1" locked="0" layoutInCell="1" allowOverlap="1" wp14:anchorId="21618149" wp14:editId="34A98830">
          <wp:simplePos x="0" y="0"/>
          <wp:positionH relativeFrom="margin">
            <wp:align>left</wp:align>
          </wp:positionH>
          <wp:positionV relativeFrom="paragraph">
            <wp:posOffset>10681</wp:posOffset>
          </wp:positionV>
          <wp:extent cx="6336000" cy="21600"/>
          <wp:effectExtent l="0" t="0" r="0" b="0"/>
          <wp:wrapNone/>
          <wp:docPr id="21"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pic:cNvPicPr preferRelativeResize="0">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336000" cy="21600"/>
                  </a:xfrm>
                  <a:prstGeom prst="rect">
                    <a:avLst/>
                  </a:prstGeom>
                </pic:spPr>
              </pic:pic>
            </a:graphicData>
          </a:graphic>
          <wp14:sizeRelH relativeFrom="page">
            <wp14:pctWidth>0</wp14:pctWidth>
          </wp14:sizeRelH>
          <wp14:sizeRelV relativeFrom="page">
            <wp14:pctHeight>0</wp14:pctHeight>
          </wp14:sizeRelV>
        </wp:anchor>
      </w:drawing>
    </w:r>
  </w:p>
  <w:p w14:paraId="78553B59" w14:textId="77777777" w:rsidR="00435E5F" w:rsidRPr="00660C9E" w:rsidRDefault="006C456E" w:rsidP="00660C9E">
    <w:pPr>
      <w:pStyle w:val="Values"/>
    </w:pPr>
    <w:r>
      <w:rPr>
        <w:rFonts w:ascii="Times New Roman" w:hAnsi="Times New Roman" w:cs="Times New Roman"/>
        <w:noProof/>
        <w:color w:val="auto"/>
        <w:szCs w:val="24"/>
        <w:lang w:eastAsia="en-GB"/>
      </w:rPr>
      <mc:AlternateContent>
        <mc:Choice Requires="wps">
          <w:drawing>
            <wp:anchor distT="0" distB="0" distL="114300" distR="114300" simplePos="0" relativeHeight="251681792" behindDoc="0" locked="0" layoutInCell="1" allowOverlap="1" wp14:anchorId="66DA7BE4" wp14:editId="66CFCD97">
              <wp:simplePos x="0" y="0"/>
              <wp:positionH relativeFrom="column">
                <wp:posOffset>5640421</wp:posOffset>
              </wp:positionH>
              <wp:positionV relativeFrom="paragraph">
                <wp:posOffset>29523</wp:posOffset>
              </wp:positionV>
              <wp:extent cx="1285875" cy="504825"/>
              <wp:effectExtent l="0" t="0" r="0" b="0"/>
              <wp:wrapNone/>
              <wp:docPr id="1" name="Text Box 1"/>
              <wp:cNvGraphicFramePr/>
              <a:graphic xmlns:a="http://schemas.openxmlformats.org/drawingml/2006/main">
                <a:graphicData uri="http://schemas.microsoft.com/office/word/2010/wordprocessingShape">
                  <wps:wsp>
                    <wps:cNvSpPr txBox="1"/>
                    <wps:spPr>
                      <a:xfrm>
                        <a:off x="0" y="0"/>
                        <a:ext cx="12858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2B3D6D" w14:textId="77777777" w:rsidR="006C456E" w:rsidRDefault="006C456E" w:rsidP="006C456E">
                          <w:pPr>
                            <w:jc w:val="center"/>
                            <w:rPr>
                              <w:sz w:val="14"/>
                            </w:rPr>
                          </w:pPr>
                          <w:r w:rsidRPr="00FF3AF4">
                            <w:rPr>
                              <w:color w:val="7F7F7F" w:themeColor="background1" w:themeShade="7F"/>
                              <w:spacing w:val="60"/>
                              <w:sz w:val="14"/>
                            </w:rPr>
                            <w:fldChar w:fldCharType="begin"/>
                          </w:r>
                          <w:r w:rsidRPr="00FF3AF4">
                            <w:rPr>
                              <w:color w:val="7F7F7F" w:themeColor="background1" w:themeShade="7F"/>
                              <w:spacing w:val="60"/>
                              <w:sz w:val="14"/>
                            </w:rPr>
                            <w:instrText xml:space="preserve"> PAGE   \* MERGEFORMAT </w:instrText>
                          </w:r>
                          <w:r w:rsidRPr="00FF3AF4">
                            <w:rPr>
                              <w:color w:val="7F7F7F" w:themeColor="background1" w:themeShade="7F"/>
                              <w:spacing w:val="60"/>
                              <w:sz w:val="14"/>
                            </w:rPr>
                            <w:fldChar w:fldCharType="separate"/>
                          </w:r>
                          <w:r w:rsidR="00855585">
                            <w:rPr>
                              <w:noProof/>
                              <w:color w:val="7F7F7F" w:themeColor="background1" w:themeShade="7F"/>
                              <w:spacing w:val="60"/>
                              <w:sz w:val="14"/>
                            </w:rPr>
                            <w:t>2</w:t>
                          </w:r>
                          <w:r w:rsidRPr="00FF3AF4">
                            <w:rPr>
                              <w:noProof/>
                              <w:color w:val="7F7F7F" w:themeColor="background1" w:themeShade="7F"/>
                              <w:spacing w:val="60"/>
                              <w:sz w:val="1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6DA7BE4" id="_x0000_t202" coordsize="21600,21600" o:spt="202" path="m,l,21600r21600,l21600,xe">
              <v:stroke joinstyle="miter"/>
              <v:path gradientshapeok="t" o:connecttype="rect"/>
            </v:shapetype>
            <v:shape id="Text Box 1" o:spid="_x0000_s1026" type="#_x0000_t202" style="position:absolute;left:0;text-align:left;margin-left:444.15pt;margin-top:2.3pt;width:101.25pt;height:3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" filled="f" stroked="f" strokeweight=".5pt">
              <v:textbox>
                <w:txbxContent>
                  <w:p w14:paraId="252B3D6D" w14:textId="77777777" w:rsidR="006C456E" w:rsidRDefault="006C456E" w:rsidP="006C456E">
                    <w:pPr>
                      <w:jc w:val="center"/>
                      <w:rPr>
                        <w:sz w:val="14"/>
                      </w:rPr>
                    </w:pPr>
                    <w:r w:rsidRPr="00FF3AF4">
                      <w:rPr>
                        <w:color w:val="7F7F7F" w:themeColor="background1" w:themeShade="7F"/>
                        <w:spacing w:val="60"/>
                        <w:sz w:val="14"/>
                      </w:rPr>
                      <w:fldChar w:fldCharType="begin"/>
                    </w:r>
                    <w:r w:rsidRPr="00FF3AF4">
                      <w:rPr>
                        <w:color w:val="7F7F7F" w:themeColor="background1" w:themeShade="7F"/>
                        <w:spacing w:val="60"/>
                        <w:sz w:val="14"/>
                      </w:rPr>
                      <w:instrText xml:space="preserve"> PAGE   \* MERGEFORMAT </w:instrText>
                    </w:r>
                    <w:r w:rsidRPr="00FF3AF4">
                      <w:rPr>
                        <w:color w:val="7F7F7F" w:themeColor="background1" w:themeShade="7F"/>
                        <w:spacing w:val="60"/>
                        <w:sz w:val="14"/>
                      </w:rPr>
                      <w:fldChar w:fldCharType="separate"/>
                    </w:r>
                    <w:r w:rsidR="00855585">
                      <w:rPr>
                        <w:noProof/>
                        <w:color w:val="7F7F7F" w:themeColor="background1" w:themeShade="7F"/>
                        <w:spacing w:val="60"/>
                        <w:sz w:val="14"/>
                      </w:rPr>
                      <w:t>2</w:t>
                    </w:r>
                    <w:r w:rsidRPr="00FF3AF4">
                      <w:rPr>
                        <w:noProof/>
                        <w:color w:val="7F7F7F" w:themeColor="background1" w:themeShade="7F"/>
                        <w:spacing w:val="60"/>
                        <w:sz w:val="14"/>
                      </w:rPr>
                      <w:fldChar w:fldCharType="end"/>
                    </w:r>
                  </w:p>
                </w:txbxContent>
              </v:textbox>
            </v:shape>
          </w:pict>
        </mc:Fallback>
      </mc:AlternateContent>
    </w:r>
    <w:r w:rsidRPr="004111DC">
      <w:t xml:space="preserve">patients </w:t>
    </w:r>
    <w:r>
      <w:t>•</w:t>
    </w:r>
    <w:r w:rsidRPr="004111DC">
      <w:t xml:space="preserve"> quality • value • sustainability • partnership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72C6" w14:textId="77777777" w:rsidR="00825327" w:rsidRDefault="00825327" w:rsidP="00435E5F">
      <w:pPr>
        <w:spacing w:line="240" w:lineRule="auto"/>
      </w:pPr>
      <w:r>
        <w:separator/>
      </w:r>
    </w:p>
  </w:footnote>
  <w:footnote w:type="continuationSeparator" w:id="0">
    <w:p w14:paraId="423005EA" w14:textId="77777777" w:rsidR="00825327" w:rsidRDefault="00825327" w:rsidP="00435E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9D51" w14:textId="77777777" w:rsidR="00965B8D" w:rsidRDefault="006C456E">
    <w:pPr>
      <w:pStyle w:val="Header"/>
    </w:pPr>
    <w:r w:rsidRPr="00F82A87">
      <w:rPr>
        <w:noProof/>
        <w:lang w:eastAsia="en-GB"/>
      </w:rPr>
      <w:drawing>
        <wp:anchor distT="0" distB="0" distL="114300" distR="114300" simplePos="0" relativeHeight="251677696" behindDoc="0" locked="0" layoutInCell="1" allowOverlap="1" wp14:anchorId="7F8D99AF" wp14:editId="764DCA94">
          <wp:simplePos x="0" y="0"/>
          <wp:positionH relativeFrom="margin">
            <wp:posOffset>0</wp:posOffset>
          </wp:positionH>
          <wp:positionV relativeFrom="paragraph">
            <wp:posOffset>-635</wp:posOffset>
          </wp:positionV>
          <wp:extent cx="1392702" cy="504778"/>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cinesForEurop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2702" cy="5047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230B4"/>
    <w:multiLevelType w:val="hybridMultilevel"/>
    <w:tmpl w:val="70DC34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29379E8"/>
    <w:multiLevelType w:val="multilevel"/>
    <w:tmpl w:val="0809001D"/>
    <w:numStyleLink w:val="Style2"/>
  </w:abstractNum>
  <w:abstractNum w:abstractNumId="2" w15:restartNumberingAfterBreak="0">
    <w:nsid w:val="34E210D5"/>
    <w:multiLevelType w:val="multilevel"/>
    <w:tmpl w:val="0809001D"/>
    <w:styleLink w:val="Style2"/>
    <w:lvl w:ilvl="0">
      <w:start w:val="1"/>
      <w:numFmt w:val="bullet"/>
      <w:lvlText w:val=""/>
      <w:lvlJc w:val="left"/>
      <w:pPr>
        <w:ind w:left="360" w:hanging="360"/>
      </w:pPr>
      <w:rPr>
        <w:rFonts w:ascii="Symbol" w:hAnsi="Symbol" w:hint="default"/>
        <w:color w:val="0155A3" w:themeColor="text2"/>
      </w:rPr>
    </w:lvl>
    <w:lvl w:ilvl="1">
      <w:start w:val="1"/>
      <w:numFmt w:val="bullet"/>
      <w:lvlText w:val="○"/>
      <w:lvlJc w:val="left"/>
      <w:pPr>
        <w:ind w:left="720" w:hanging="360"/>
      </w:pPr>
      <w:rPr>
        <w:rFonts w:ascii="Calibri" w:hAnsi="Calibri" w:hint="default"/>
        <w:color w:val="0155A3" w:themeColor="text2"/>
      </w:rPr>
    </w:lvl>
    <w:lvl w:ilvl="2">
      <w:start w:val="1"/>
      <w:numFmt w:val="bullet"/>
      <w:lvlText w:val="▪"/>
      <w:lvlJc w:val="left"/>
      <w:pPr>
        <w:ind w:left="1080" w:hanging="360"/>
      </w:pPr>
      <w:rPr>
        <w:rFonts w:ascii="Courier New" w:hAnsi="Courier New"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bullet"/>
      <w:lvlText w:val=""/>
      <w:lvlJc w:val="left"/>
      <w:pPr>
        <w:ind w:left="1800" w:hanging="360"/>
      </w:pPr>
      <w:rPr>
        <w:rFonts w:ascii="Symbol" w:hAnsi="Symbol" w:hint="default"/>
        <w:color w:val="0155A3" w:themeColor="text2"/>
      </w:rPr>
    </w:lvl>
    <w:lvl w:ilvl="5">
      <w:start w:val="1"/>
      <w:numFmt w:val="bullet"/>
      <w:lvlText w:val="○"/>
      <w:lvlJc w:val="left"/>
      <w:pPr>
        <w:ind w:left="2160" w:hanging="360"/>
      </w:pPr>
      <w:rPr>
        <w:rFonts w:ascii="Calibri" w:hAnsi="Calibri" w:hint="default"/>
        <w:color w:val="0155A3" w:themeColor="text2"/>
      </w:rPr>
    </w:lvl>
    <w:lvl w:ilvl="6">
      <w:start w:val="1"/>
      <w:numFmt w:val="bullet"/>
      <w:lvlText w:val="▪"/>
      <w:lvlJc w:val="left"/>
      <w:pPr>
        <w:ind w:left="2520" w:hanging="360"/>
      </w:pPr>
      <w:rPr>
        <w:rFonts w:ascii="Courier New" w:hAnsi="Courier New" w:hint="default"/>
        <w:color w:val="0155A3" w:themeColor="text2"/>
      </w:rPr>
    </w:lvl>
    <w:lvl w:ilvl="7">
      <w:start w:val="1"/>
      <w:numFmt w:val="bullet"/>
      <w:lvlText w:val=""/>
      <w:lvlJc w:val="left"/>
      <w:pPr>
        <w:ind w:left="2880" w:hanging="360"/>
      </w:pPr>
      <w:rPr>
        <w:rFonts w:ascii="Wingdings" w:hAnsi="Wingdings" w:hint="default"/>
        <w:color w:val="0155A3" w:themeColor="text2"/>
      </w:rPr>
    </w:lvl>
    <w:lvl w:ilvl="8">
      <w:start w:val="1"/>
      <w:numFmt w:val="bullet"/>
      <w:lvlText w:val=""/>
      <w:lvlJc w:val="left"/>
      <w:pPr>
        <w:ind w:left="3240" w:hanging="360"/>
      </w:pPr>
      <w:rPr>
        <w:rFonts w:ascii="Symbol" w:hAnsi="Symbol" w:hint="default"/>
        <w:color w:val="0155A3" w:themeColor="text2"/>
      </w:rPr>
    </w:lvl>
  </w:abstractNum>
  <w:abstractNum w:abstractNumId="3" w15:restartNumberingAfterBreak="0">
    <w:nsid w:val="5F99332E"/>
    <w:multiLevelType w:val="multilevel"/>
    <w:tmpl w:val="0809001D"/>
    <w:styleLink w:val="Style1"/>
    <w:lvl w:ilvl="0">
      <w:start w:val="1"/>
      <w:numFmt w:val="bullet"/>
      <w:lvlText w:val=""/>
      <w:lvlJc w:val="left"/>
      <w:pPr>
        <w:ind w:left="360" w:hanging="360"/>
      </w:pPr>
      <w:rPr>
        <w:rFonts w:ascii="Symbol" w:hAnsi="Symbol" w:hint="default"/>
        <w:color w:val="0155A3" w:themeColor="text2"/>
      </w:rPr>
    </w:lvl>
    <w:lvl w:ilvl="1">
      <w:start w:val="1"/>
      <w:numFmt w:val="bullet"/>
      <w:lvlText w:val="o"/>
      <w:lvlJc w:val="left"/>
      <w:pPr>
        <w:ind w:left="720" w:hanging="360"/>
      </w:pPr>
      <w:rPr>
        <w:rFonts w:ascii="Courier New" w:hAnsi="Courier New" w:hint="default"/>
        <w:color w:val="0155A3" w:themeColor="text2"/>
      </w:rPr>
    </w:lvl>
    <w:lvl w:ilvl="2">
      <w:start w:val="1"/>
      <w:numFmt w:val="bullet"/>
      <w:lvlText w:val=""/>
      <w:lvlJc w:val="left"/>
      <w:pPr>
        <w:ind w:left="1080" w:hanging="360"/>
      </w:pPr>
      <w:rPr>
        <w:rFonts w:ascii="Wingdings" w:hAnsi="Wingdings"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2573C44"/>
    <w:multiLevelType w:val="multilevel"/>
    <w:tmpl w:val="0809001D"/>
    <w:numStyleLink w:val="Style2"/>
  </w:abstractNum>
  <w:abstractNum w:abstractNumId="5" w15:restartNumberingAfterBreak="0">
    <w:nsid w:val="775D067F"/>
    <w:multiLevelType w:val="multilevel"/>
    <w:tmpl w:val="0809001D"/>
    <w:numStyleLink w:val="Style1"/>
  </w:abstractNum>
  <w:num w:numId="1" w16cid:durableId="1043479368">
    <w:abstractNumId w:val="0"/>
  </w:num>
  <w:num w:numId="2" w16cid:durableId="2124380703">
    <w:abstractNumId w:val="3"/>
  </w:num>
  <w:num w:numId="3" w16cid:durableId="961809401">
    <w:abstractNumId w:val="5"/>
  </w:num>
  <w:num w:numId="4" w16cid:durableId="906494555">
    <w:abstractNumId w:val="2"/>
  </w:num>
  <w:num w:numId="5" w16cid:durableId="2053384208">
    <w:abstractNumId w:val="4"/>
  </w:num>
  <w:num w:numId="6" w16cid:durableId="347176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3A"/>
    <w:rsid w:val="0007423B"/>
    <w:rsid w:val="000A5BC9"/>
    <w:rsid w:val="000C5AA8"/>
    <w:rsid w:val="000E0E3A"/>
    <w:rsid w:val="0013100C"/>
    <w:rsid w:val="00144EB6"/>
    <w:rsid w:val="001953A7"/>
    <w:rsid w:val="001B7D49"/>
    <w:rsid w:val="001E561D"/>
    <w:rsid w:val="003153BD"/>
    <w:rsid w:val="00394FD7"/>
    <w:rsid w:val="003A1BDF"/>
    <w:rsid w:val="003D2C69"/>
    <w:rsid w:val="0042156D"/>
    <w:rsid w:val="00424331"/>
    <w:rsid w:val="00435E5F"/>
    <w:rsid w:val="004408FD"/>
    <w:rsid w:val="004C756A"/>
    <w:rsid w:val="00660C9E"/>
    <w:rsid w:val="006672A2"/>
    <w:rsid w:val="006706F1"/>
    <w:rsid w:val="0069738D"/>
    <w:rsid w:val="006C456E"/>
    <w:rsid w:val="007325EF"/>
    <w:rsid w:val="00795B8E"/>
    <w:rsid w:val="007E0827"/>
    <w:rsid w:val="007F0CB6"/>
    <w:rsid w:val="00825327"/>
    <w:rsid w:val="00855585"/>
    <w:rsid w:val="008A2C75"/>
    <w:rsid w:val="009110C0"/>
    <w:rsid w:val="00965B8D"/>
    <w:rsid w:val="00983D02"/>
    <w:rsid w:val="00A21117"/>
    <w:rsid w:val="00AC45A6"/>
    <w:rsid w:val="00B56640"/>
    <w:rsid w:val="00BF1E7D"/>
    <w:rsid w:val="00C53B63"/>
    <w:rsid w:val="00C93CB8"/>
    <w:rsid w:val="00CC1175"/>
    <w:rsid w:val="00CE1806"/>
    <w:rsid w:val="00DE27BE"/>
    <w:rsid w:val="00DE4AA4"/>
    <w:rsid w:val="00E40521"/>
    <w:rsid w:val="00E6303E"/>
    <w:rsid w:val="00F7768D"/>
    <w:rsid w:val="0F215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64F0E"/>
  <w15:chartTrackingRefBased/>
  <w15:docId w15:val="{390D3315-B6DC-47D9-973F-5C6ADADE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tent 2"/>
    <w:qFormat/>
    <w:rsid w:val="00E6303E"/>
    <w:pPr>
      <w:spacing w:after="0"/>
      <w:jc w:val="both"/>
    </w:pPr>
    <w:rPr>
      <w:color w:val="292929" w:themeColor="text1"/>
      <w:sz w:val="22"/>
    </w:rPr>
  </w:style>
  <w:style w:type="paragraph" w:styleId="Heading1">
    <w:name w:val="heading 1"/>
    <w:aliases w:val="Section Header 1"/>
    <w:basedOn w:val="Normal"/>
    <w:next w:val="Normal"/>
    <w:link w:val="Heading1Char"/>
    <w:uiPriority w:val="9"/>
    <w:qFormat/>
    <w:rsid w:val="00E6303E"/>
    <w:pPr>
      <w:keepNext/>
      <w:keepLines/>
      <w:pBdr>
        <w:bottom w:val="single" w:sz="4" w:space="1" w:color="0155A3" w:themeColor="accent1"/>
      </w:pBdr>
      <w:spacing w:line="240" w:lineRule="auto"/>
      <w:outlineLvl w:val="0"/>
    </w:pPr>
    <w:rPr>
      <w:rFonts w:asciiTheme="majorHAnsi" w:eastAsiaTheme="majorEastAsia" w:hAnsiTheme="majorHAnsi" w:cstheme="majorBidi"/>
      <w:color w:val="003F79" w:themeColor="accent1" w:themeShade="BF"/>
      <w:sz w:val="36"/>
      <w:szCs w:val="36"/>
    </w:rPr>
  </w:style>
  <w:style w:type="paragraph" w:styleId="Heading2">
    <w:name w:val="heading 2"/>
    <w:aliases w:val="Section Header 2"/>
    <w:basedOn w:val="Normal"/>
    <w:next w:val="Normal"/>
    <w:link w:val="Heading2Char"/>
    <w:uiPriority w:val="9"/>
    <w:unhideWhenUsed/>
    <w:qFormat/>
    <w:rsid w:val="00E6303E"/>
    <w:pPr>
      <w:keepNext/>
      <w:keepLines/>
      <w:spacing w:line="240" w:lineRule="auto"/>
      <w:outlineLvl w:val="1"/>
    </w:pPr>
    <w:rPr>
      <w:rFonts w:asciiTheme="majorHAnsi" w:eastAsiaTheme="majorEastAsia" w:hAnsiTheme="majorHAnsi" w:cstheme="majorBidi"/>
      <w:color w:val="003F79" w:themeColor="accent1" w:themeShade="BF"/>
      <w:sz w:val="28"/>
      <w:szCs w:val="28"/>
    </w:rPr>
  </w:style>
  <w:style w:type="paragraph" w:styleId="Heading3">
    <w:name w:val="heading 3"/>
    <w:basedOn w:val="Normal"/>
    <w:next w:val="Normal"/>
    <w:link w:val="Heading3Char"/>
    <w:uiPriority w:val="9"/>
    <w:semiHidden/>
    <w:unhideWhenUsed/>
    <w:rsid w:val="00435E5F"/>
    <w:pPr>
      <w:keepNext/>
      <w:keepLines/>
      <w:spacing w:before="80" w:line="240" w:lineRule="auto"/>
      <w:outlineLvl w:val="2"/>
    </w:pPr>
    <w:rPr>
      <w:rFonts w:asciiTheme="majorHAnsi" w:eastAsiaTheme="majorEastAsia" w:hAnsiTheme="majorHAnsi" w:cstheme="majorBidi"/>
      <w:color w:val="5E5E5E" w:themeColor="text1" w:themeTint="BF"/>
      <w:sz w:val="26"/>
      <w:szCs w:val="26"/>
    </w:rPr>
  </w:style>
  <w:style w:type="paragraph" w:styleId="Heading4">
    <w:name w:val="heading 4"/>
    <w:basedOn w:val="Normal"/>
    <w:next w:val="Normal"/>
    <w:link w:val="Heading4Char"/>
    <w:uiPriority w:val="9"/>
    <w:semiHidden/>
    <w:unhideWhenUsed/>
    <w:qFormat/>
    <w:rsid w:val="00435E5F"/>
    <w:pPr>
      <w:keepNext/>
      <w:keepLines/>
      <w:spacing w:before="8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435E5F"/>
    <w:pPr>
      <w:keepNext/>
      <w:keepLines/>
      <w:spacing w:before="80"/>
      <w:outlineLvl w:val="4"/>
    </w:pPr>
    <w:rPr>
      <w:rFonts w:asciiTheme="majorHAnsi" w:eastAsiaTheme="majorEastAsia" w:hAnsiTheme="majorHAnsi" w:cstheme="majorBidi"/>
      <w:i/>
      <w:iCs/>
      <w:szCs w:val="22"/>
    </w:rPr>
  </w:style>
  <w:style w:type="paragraph" w:styleId="Heading6">
    <w:name w:val="heading 6"/>
    <w:basedOn w:val="Normal"/>
    <w:next w:val="Normal"/>
    <w:link w:val="Heading6Char"/>
    <w:uiPriority w:val="9"/>
    <w:semiHidden/>
    <w:unhideWhenUsed/>
    <w:qFormat/>
    <w:rsid w:val="00435E5F"/>
    <w:pPr>
      <w:keepNext/>
      <w:keepLines/>
      <w:spacing w:before="80"/>
      <w:outlineLvl w:val="5"/>
    </w:pPr>
    <w:rPr>
      <w:rFonts w:asciiTheme="majorHAnsi" w:eastAsiaTheme="majorEastAsia" w:hAnsiTheme="majorHAnsi" w:cstheme="majorBidi"/>
      <w:color w:val="737373" w:themeColor="text1" w:themeTint="A6"/>
    </w:rPr>
  </w:style>
  <w:style w:type="paragraph" w:styleId="Heading7">
    <w:name w:val="heading 7"/>
    <w:basedOn w:val="Normal"/>
    <w:next w:val="Normal"/>
    <w:link w:val="Heading7Char"/>
    <w:uiPriority w:val="9"/>
    <w:semiHidden/>
    <w:unhideWhenUsed/>
    <w:qFormat/>
    <w:rsid w:val="00435E5F"/>
    <w:pPr>
      <w:keepNext/>
      <w:keepLines/>
      <w:spacing w:before="80"/>
      <w:outlineLvl w:val="6"/>
    </w:pPr>
    <w:rPr>
      <w:rFonts w:asciiTheme="majorHAnsi" w:eastAsiaTheme="majorEastAsia" w:hAnsiTheme="majorHAnsi" w:cstheme="majorBidi"/>
      <w:i/>
      <w:iCs/>
      <w:color w:val="737373" w:themeColor="text1" w:themeTint="A6"/>
    </w:rPr>
  </w:style>
  <w:style w:type="paragraph" w:styleId="Heading8">
    <w:name w:val="heading 8"/>
    <w:basedOn w:val="Normal"/>
    <w:next w:val="Normal"/>
    <w:link w:val="Heading8Char"/>
    <w:uiPriority w:val="9"/>
    <w:semiHidden/>
    <w:unhideWhenUsed/>
    <w:qFormat/>
    <w:rsid w:val="00435E5F"/>
    <w:pPr>
      <w:keepNext/>
      <w:keepLines/>
      <w:spacing w:before="80"/>
      <w:outlineLvl w:val="7"/>
    </w:pPr>
    <w:rPr>
      <w:rFonts w:asciiTheme="majorHAnsi" w:eastAsiaTheme="majorEastAsia" w:hAnsiTheme="majorHAnsi" w:cstheme="majorBidi"/>
      <w:smallCaps/>
      <w:color w:val="737373" w:themeColor="text1" w:themeTint="A6"/>
    </w:rPr>
  </w:style>
  <w:style w:type="paragraph" w:styleId="Heading9">
    <w:name w:val="heading 9"/>
    <w:basedOn w:val="Normal"/>
    <w:next w:val="Normal"/>
    <w:link w:val="Heading9Char"/>
    <w:uiPriority w:val="9"/>
    <w:semiHidden/>
    <w:unhideWhenUsed/>
    <w:qFormat/>
    <w:rsid w:val="00435E5F"/>
    <w:pPr>
      <w:keepNext/>
      <w:keepLines/>
      <w:spacing w:before="80"/>
      <w:outlineLvl w:val="8"/>
    </w:pPr>
    <w:rPr>
      <w:rFonts w:asciiTheme="majorHAnsi" w:eastAsiaTheme="majorEastAsia" w:hAnsiTheme="majorHAnsi" w:cstheme="majorBidi"/>
      <w:i/>
      <w:iCs/>
      <w:smallCaps/>
      <w:color w:val="737373"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er 1 Char"/>
    <w:basedOn w:val="DefaultParagraphFont"/>
    <w:link w:val="Heading1"/>
    <w:uiPriority w:val="9"/>
    <w:rsid w:val="00E6303E"/>
    <w:rPr>
      <w:rFonts w:asciiTheme="majorHAnsi" w:eastAsiaTheme="majorEastAsia" w:hAnsiTheme="majorHAnsi" w:cstheme="majorBidi"/>
      <w:color w:val="003F79" w:themeColor="accent1" w:themeShade="BF"/>
      <w:sz w:val="36"/>
      <w:szCs w:val="36"/>
    </w:rPr>
  </w:style>
  <w:style w:type="character" w:customStyle="1" w:styleId="Heading2Char">
    <w:name w:val="Heading 2 Char"/>
    <w:aliases w:val="Section Header 2 Char"/>
    <w:basedOn w:val="DefaultParagraphFont"/>
    <w:link w:val="Heading2"/>
    <w:uiPriority w:val="9"/>
    <w:rsid w:val="00E6303E"/>
    <w:rPr>
      <w:rFonts w:asciiTheme="majorHAnsi" w:eastAsiaTheme="majorEastAsia" w:hAnsiTheme="majorHAnsi" w:cstheme="majorBidi"/>
      <w:color w:val="003F79" w:themeColor="accent1" w:themeShade="BF"/>
      <w:sz w:val="28"/>
      <w:szCs w:val="28"/>
    </w:rPr>
  </w:style>
  <w:style w:type="character" w:customStyle="1" w:styleId="Heading3Char">
    <w:name w:val="Heading 3 Char"/>
    <w:basedOn w:val="DefaultParagraphFont"/>
    <w:link w:val="Heading3"/>
    <w:uiPriority w:val="9"/>
    <w:semiHidden/>
    <w:rsid w:val="00435E5F"/>
    <w:rPr>
      <w:rFonts w:asciiTheme="majorHAnsi" w:eastAsiaTheme="majorEastAsia" w:hAnsiTheme="majorHAnsi" w:cstheme="majorBidi"/>
      <w:color w:val="5E5E5E" w:themeColor="text1" w:themeTint="BF"/>
      <w:sz w:val="26"/>
      <w:szCs w:val="26"/>
    </w:rPr>
  </w:style>
  <w:style w:type="character" w:customStyle="1" w:styleId="Heading4Char">
    <w:name w:val="Heading 4 Char"/>
    <w:basedOn w:val="DefaultParagraphFont"/>
    <w:link w:val="Heading4"/>
    <w:uiPriority w:val="9"/>
    <w:semiHidden/>
    <w:rsid w:val="00435E5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435E5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435E5F"/>
    <w:rPr>
      <w:rFonts w:asciiTheme="majorHAnsi" w:eastAsiaTheme="majorEastAsia" w:hAnsiTheme="majorHAnsi" w:cstheme="majorBidi"/>
      <w:color w:val="737373" w:themeColor="text1" w:themeTint="A6"/>
    </w:rPr>
  </w:style>
  <w:style w:type="character" w:customStyle="1" w:styleId="Heading7Char">
    <w:name w:val="Heading 7 Char"/>
    <w:basedOn w:val="DefaultParagraphFont"/>
    <w:link w:val="Heading7"/>
    <w:uiPriority w:val="9"/>
    <w:semiHidden/>
    <w:rsid w:val="00435E5F"/>
    <w:rPr>
      <w:rFonts w:asciiTheme="majorHAnsi" w:eastAsiaTheme="majorEastAsia" w:hAnsiTheme="majorHAnsi" w:cstheme="majorBidi"/>
      <w:i/>
      <w:iCs/>
      <w:color w:val="737373" w:themeColor="text1" w:themeTint="A6"/>
    </w:rPr>
  </w:style>
  <w:style w:type="character" w:customStyle="1" w:styleId="Heading8Char">
    <w:name w:val="Heading 8 Char"/>
    <w:basedOn w:val="DefaultParagraphFont"/>
    <w:link w:val="Heading8"/>
    <w:uiPriority w:val="9"/>
    <w:semiHidden/>
    <w:rsid w:val="00435E5F"/>
    <w:rPr>
      <w:rFonts w:asciiTheme="majorHAnsi" w:eastAsiaTheme="majorEastAsia" w:hAnsiTheme="majorHAnsi" w:cstheme="majorBidi"/>
      <w:smallCaps/>
      <w:color w:val="737373" w:themeColor="text1" w:themeTint="A6"/>
    </w:rPr>
  </w:style>
  <w:style w:type="character" w:customStyle="1" w:styleId="Heading9Char">
    <w:name w:val="Heading 9 Char"/>
    <w:basedOn w:val="DefaultParagraphFont"/>
    <w:link w:val="Heading9"/>
    <w:uiPriority w:val="9"/>
    <w:semiHidden/>
    <w:rsid w:val="00435E5F"/>
    <w:rPr>
      <w:rFonts w:asciiTheme="majorHAnsi" w:eastAsiaTheme="majorEastAsia" w:hAnsiTheme="majorHAnsi" w:cstheme="majorBidi"/>
      <w:i/>
      <w:iCs/>
      <w:smallCaps/>
      <w:color w:val="737373" w:themeColor="text1" w:themeTint="A6"/>
    </w:rPr>
  </w:style>
  <w:style w:type="paragraph" w:styleId="Caption">
    <w:name w:val="caption"/>
    <w:basedOn w:val="Normal"/>
    <w:next w:val="Normal"/>
    <w:uiPriority w:val="35"/>
    <w:semiHidden/>
    <w:unhideWhenUsed/>
    <w:qFormat/>
    <w:rsid w:val="00435E5F"/>
    <w:pPr>
      <w:spacing w:line="240" w:lineRule="auto"/>
    </w:pPr>
    <w:rPr>
      <w:b/>
      <w:bCs/>
      <w:color w:val="5E5E5E" w:themeColor="text1" w:themeTint="BF"/>
      <w:sz w:val="20"/>
      <w:szCs w:val="20"/>
    </w:rPr>
  </w:style>
  <w:style w:type="paragraph" w:styleId="Title">
    <w:name w:val="Title"/>
    <w:basedOn w:val="Normal"/>
    <w:next w:val="Normal"/>
    <w:link w:val="TitleChar"/>
    <w:uiPriority w:val="10"/>
    <w:qFormat/>
    <w:rsid w:val="006C456E"/>
    <w:pPr>
      <w:spacing w:line="240" w:lineRule="auto"/>
      <w:contextualSpacing/>
      <w:jc w:val="center"/>
    </w:pPr>
    <w:rPr>
      <w:rFonts w:asciiTheme="majorHAnsi" w:eastAsiaTheme="majorEastAsia" w:hAnsiTheme="majorHAnsi" w:cstheme="majorBidi"/>
      <w:color w:val="003F79" w:themeColor="accent1" w:themeShade="BF"/>
      <w:spacing w:val="-7"/>
      <w:sz w:val="64"/>
      <w:szCs w:val="80"/>
    </w:rPr>
  </w:style>
  <w:style w:type="character" w:customStyle="1" w:styleId="TitleChar">
    <w:name w:val="Title Char"/>
    <w:basedOn w:val="DefaultParagraphFont"/>
    <w:link w:val="Title"/>
    <w:uiPriority w:val="10"/>
    <w:rsid w:val="006C456E"/>
    <w:rPr>
      <w:rFonts w:asciiTheme="majorHAnsi" w:eastAsiaTheme="majorEastAsia" w:hAnsiTheme="majorHAnsi" w:cstheme="majorBidi"/>
      <w:color w:val="003F79" w:themeColor="accent1" w:themeShade="BF"/>
      <w:spacing w:val="-7"/>
      <w:sz w:val="64"/>
      <w:szCs w:val="80"/>
    </w:rPr>
  </w:style>
  <w:style w:type="paragraph" w:styleId="Subtitle">
    <w:name w:val="Subtitle"/>
    <w:basedOn w:val="Normal"/>
    <w:next w:val="Normal"/>
    <w:link w:val="SubtitleChar"/>
    <w:uiPriority w:val="11"/>
    <w:qFormat/>
    <w:rsid w:val="00E6303E"/>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6303E"/>
    <w:rPr>
      <w:rFonts w:asciiTheme="majorHAnsi" w:eastAsiaTheme="majorEastAsia" w:hAnsiTheme="majorHAnsi" w:cstheme="majorBidi"/>
      <w:color w:val="292929" w:themeColor="text1"/>
      <w:sz w:val="30"/>
      <w:szCs w:val="30"/>
    </w:rPr>
  </w:style>
  <w:style w:type="character" w:styleId="Strong">
    <w:name w:val="Strong"/>
    <w:basedOn w:val="DefaultParagraphFont"/>
    <w:uiPriority w:val="22"/>
    <w:rsid w:val="00435E5F"/>
    <w:rPr>
      <w:b/>
      <w:bCs/>
    </w:rPr>
  </w:style>
  <w:style w:type="character" w:styleId="Emphasis">
    <w:name w:val="Emphasis"/>
    <w:basedOn w:val="DefaultParagraphFont"/>
    <w:uiPriority w:val="20"/>
    <w:rsid w:val="00660C9E"/>
    <w:rPr>
      <w:i/>
      <w:iCs/>
      <w:lang w:val="en-GB"/>
    </w:rPr>
  </w:style>
  <w:style w:type="paragraph" w:styleId="NoSpacing">
    <w:name w:val="No Spacing"/>
    <w:aliases w:val="Main Content"/>
    <w:uiPriority w:val="1"/>
    <w:qFormat/>
    <w:rsid w:val="00660C9E"/>
    <w:pPr>
      <w:spacing w:after="0" w:line="240" w:lineRule="auto"/>
      <w:jc w:val="both"/>
    </w:pPr>
    <w:rPr>
      <w:color w:val="292929" w:themeColor="text1"/>
      <w:sz w:val="22"/>
    </w:rPr>
  </w:style>
  <w:style w:type="paragraph" w:styleId="Quote">
    <w:name w:val="Quote"/>
    <w:basedOn w:val="Normal"/>
    <w:next w:val="Normal"/>
    <w:link w:val="QuoteChar"/>
    <w:uiPriority w:val="29"/>
    <w:rsid w:val="00660C9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660C9E"/>
    <w:rPr>
      <w:i/>
      <w:iCs/>
      <w:color w:val="292929" w:themeColor="text1"/>
      <w:sz w:val="22"/>
    </w:rPr>
  </w:style>
  <w:style w:type="paragraph" w:styleId="IntenseQuote">
    <w:name w:val="Intense Quote"/>
    <w:basedOn w:val="Normal"/>
    <w:next w:val="Normal"/>
    <w:link w:val="IntenseQuoteChar"/>
    <w:uiPriority w:val="30"/>
    <w:rsid w:val="00435E5F"/>
    <w:pPr>
      <w:spacing w:before="100" w:beforeAutospacing="1" w:after="240"/>
      <w:ind w:left="864" w:right="864"/>
      <w:jc w:val="center"/>
    </w:pPr>
    <w:rPr>
      <w:rFonts w:asciiTheme="majorHAnsi" w:eastAsiaTheme="majorEastAsia" w:hAnsiTheme="majorHAnsi" w:cstheme="majorBidi"/>
      <w:color w:val="0155A3" w:themeColor="accent1"/>
      <w:sz w:val="28"/>
      <w:szCs w:val="28"/>
    </w:rPr>
  </w:style>
  <w:style w:type="character" w:customStyle="1" w:styleId="IntenseQuoteChar">
    <w:name w:val="Intense Quote Char"/>
    <w:basedOn w:val="DefaultParagraphFont"/>
    <w:link w:val="IntenseQuote"/>
    <w:uiPriority w:val="30"/>
    <w:rsid w:val="00435E5F"/>
    <w:rPr>
      <w:rFonts w:asciiTheme="majorHAnsi" w:eastAsiaTheme="majorEastAsia" w:hAnsiTheme="majorHAnsi" w:cstheme="majorBidi"/>
      <w:color w:val="0155A3" w:themeColor="accent1"/>
      <w:sz w:val="28"/>
      <w:szCs w:val="28"/>
    </w:rPr>
  </w:style>
  <w:style w:type="character" w:styleId="SubtleEmphasis">
    <w:name w:val="Subtle Emphasis"/>
    <w:basedOn w:val="DefaultParagraphFont"/>
    <w:uiPriority w:val="19"/>
    <w:rsid w:val="00435E5F"/>
    <w:rPr>
      <w:i/>
      <w:iCs/>
      <w:color w:val="292929" w:themeColor="text1"/>
    </w:rPr>
  </w:style>
  <w:style w:type="character" w:styleId="IntenseEmphasis">
    <w:name w:val="Intense Emphasis"/>
    <w:basedOn w:val="DefaultParagraphFont"/>
    <w:uiPriority w:val="21"/>
    <w:rsid w:val="00435E5F"/>
    <w:rPr>
      <w:b/>
      <w:bCs/>
      <w:i/>
      <w:iCs/>
    </w:rPr>
  </w:style>
  <w:style w:type="character" w:styleId="SubtleReference">
    <w:name w:val="Subtle Reference"/>
    <w:basedOn w:val="DefaultParagraphFont"/>
    <w:uiPriority w:val="31"/>
    <w:rsid w:val="00435E5F"/>
    <w:rPr>
      <w:smallCaps/>
      <w:color w:val="292929" w:themeColor="text1"/>
    </w:rPr>
  </w:style>
  <w:style w:type="character" w:styleId="IntenseReference">
    <w:name w:val="Intense Reference"/>
    <w:basedOn w:val="DefaultParagraphFont"/>
    <w:uiPriority w:val="32"/>
    <w:rsid w:val="00435E5F"/>
    <w:rPr>
      <w:b/>
      <w:bCs/>
      <w:smallCaps/>
      <w:u w:val="single"/>
    </w:rPr>
  </w:style>
  <w:style w:type="character" w:styleId="BookTitle">
    <w:name w:val="Book Title"/>
    <w:basedOn w:val="DefaultParagraphFont"/>
    <w:uiPriority w:val="33"/>
    <w:rsid w:val="00435E5F"/>
    <w:rPr>
      <w:b/>
      <w:bCs/>
      <w:smallCaps/>
    </w:rPr>
  </w:style>
  <w:style w:type="paragraph" w:styleId="TOCHeading">
    <w:name w:val="TOC Heading"/>
    <w:basedOn w:val="Heading1"/>
    <w:next w:val="Normal"/>
    <w:uiPriority w:val="39"/>
    <w:semiHidden/>
    <w:unhideWhenUsed/>
    <w:qFormat/>
    <w:rsid w:val="00435E5F"/>
    <w:pPr>
      <w:outlineLvl w:val="9"/>
    </w:pPr>
  </w:style>
  <w:style w:type="paragraph" w:styleId="Header">
    <w:name w:val="header"/>
    <w:basedOn w:val="Normal"/>
    <w:link w:val="HeaderChar"/>
    <w:uiPriority w:val="99"/>
    <w:unhideWhenUsed/>
    <w:rsid w:val="00435E5F"/>
    <w:pPr>
      <w:tabs>
        <w:tab w:val="center" w:pos="4513"/>
        <w:tab w:val="right" w:pos="9026"/>
      </w:tabs>
      <w:spacing w:line="240" w:lineRule="auto"/>
    </w:pPr>
  </w:style>
  <w:style w:type="character" w:customStyle="1" w:styleId="HeaderChar">
    <w:name w:val="Header Char"/>
    <w:basedOn w:val="DefaultParagraphFont"/>
    <w:link w:val="Header"/>
    <w:uiPriority w:val="99"/>
    <w:rsid w:val="00435E5F"/>
    <w:rPr>
      <w:sz w:val="22"/>
    </w:rPr>
  </w:style>
  <w:style w:type="paragraph" w:styleId="Footer">
    <w:name w:val="footer"/>
    <w:basedOn w:val="Normal"/>
    <w:link w:val="FooterChar"/>
    <w:uiPriority w:val="99"/>
    <w:unhideWhenUsed/>
    <w:rsid w:val="00435E5F"/>
    <w:pPr>
      <w:tabs>
        <w:tab w:val="center" w:pos="4513"/>
        <w:tab w:val="right" w:pos="9026"/>
      </w:tabs>
      <w:spacing w:line="240" w:lineRule="auto"/>
    </w:pPr>
  </w:style>
  <w:style w:type="character" w:customStyle="1" w:styleId="FooterChar">
    <w:name w:val="Footer Char"/>
    <w:basedOn w:val="DefaultParagraphFont"/>
    <w:link w:val="Footer"/>
    <w:uiPriority w:val="99"/>
    <w:rsid w:val="00435E5F"/>
    <w:rPr>
      <w:sz w:val="22"/>
    </w:rPr>
  </w:style>
  <w:style w:type="paragraph" w:styleId="ListParagraph">
    <w:name w:val="List Paragraph"/>
    <w:basedOn w:val="Normal"/>
    <w:uiPriority w:val="34"/>
    <w:rsid w:val="00435E5F"/>
    <w:pPr>
      <w:ind w:left="720"/>
      <w:contextualSpacing/>
    </w:pPr>
  </w:style>
  <w:style w:type="paragraph" w:customStyle="1" w:styleId="BasicParagraph">
    <w:name w:val="[Basic Paragraph]"/>
    <w:basedOn w:val="Normal"/>
    <w:uiPriority w:val="99"/>
    <w:rsid w:val="00435E5F"/>
    <w:pPr>
      <w:autoSpaceDE w:val="0"/>
      <w:autoSpaceDN w:val="0"/>
      <w:adjustRightInd w:val="0"/>
      <w:spacing w:line="288" w:lineRule="auto"/>
      <w:textAlignment w:val="center"/>
    </w:pPr>
    <w:rPr>
      <w:rFonts w:ascii="Minion Pro" w:hAnsi="Minion Pro" w:cs="Minion Pro"/>
      <w:color w:val="000000"/>
      <w:sz w:val="24"/>
      <w:szCs w:val="24"/>
      <w:lang w:val="fr-FR"/>
    </w:rPr>
  </w:style>
  <w:style w:type="numbering" w:customStyle="1" w:styleId="Style1">
    <w:name w:val="Style1"/>
    <w:basedOn w:val="NoList"/>
    <w:uiPriority w:val="99"/>
    <w:rsid w:val="00435E5F"/>
    <w:pPr>
      <w:numPr>
        <w:numId w:val="2"/>
      </w:numPr>
    </w:pPr>
  </w:style>
  <w:style w:type="numbering" w:customStyle="1" w:styleId="Style2">
    <w:name w:val="Style2"/>
    <w:basedOn w:val="NoList"/>
    <w:uiPriority w:val="99"/>
    <w:rsid w:val="00435E5F"/>
    <w:pPr>
      <w:numPr>
        <w:numId w:val="4"/>
      </w:numPr>
    </w:pPr>
  </w:style>
  <w:style w:type="paragraph" w:customStyle="1" w:styleId="MFEFooter">
    <w:name w:val="MFE Footer"/>
    <w:basedOn w:val="NoSpacing"/>
    <w:qFormat/>
    <w:rsid w:val="006C456E"/>
    <w:pPr>
      <w:jc w:val="center"/>
    </w:pPr>
    <w:rPr>
      <w:rFonts w:cs="Neue Haas Unica Pro Thin"/>
      <w:noProof/>
      <w:sz w:val="15"/>
      <w:szCs w:val="16"/>
      <w:lang w:eastAsia="en-GB"/>
    </w:rPr>
  </w:style>
  <w:style w:type="paragraph" w:customStyle="1" w:styleId="Values">
    <w:name w:val="Values"/>
    <w:qFormat/>
    <w:rsid w:val="00E6303E"/>
    <w:pPr>
      <w:spacing w:after="0"/>
      <w:jc w:val="center"/>
    </w:pPr>
    <w:rPr>
      <w:color w:val="292929" w:themeColor="text1"/>
      <w:sz w:val="24"/>
    </w:rPr>
  </w:style>
  <w:style w:type="paragraph" w:customStyle="1" w:styleId="Source">
    <w:name w:val="Source"/>
    <w:qFormat/>
    <w:rsid w:val="00855585"/>
    <w:pPr>
      <w:spacing w:after="0" w:line="240" w:lineRule="auto"/>
    </w:pPr>
    <w:rPr>
      <w:rFonts w:cs="Neue Haas Unica Pro Thin"/>
      <w:noProof/>
      <w:color w:val="292929" w:themeColor="text1"/>
      <w:sz w:val="16"/>
      <w:szCs w:val="16"/>
      <w:lang w:eastAsia="en-GB"/>
    </w:rPr>
  </w:style>
  <w:style w:type="paragraph" w:customStyle="1" w:styleId="Factsheet">
    <w:name w:val="Factsheet"/>
    <w:rsid w:val="001E561D"/>
    <w:pPr>
      <w:jc w:val="right"/>
    </w:pPr>
    <w:rPr>
      <w:rFonts w:asciiTheme="majorHAnsi" w:eastAsiaTheme="majorEastAsia" w:hAnsiTheme="majorHAnsi" w:cstheme="majorBidi"/>
      <w:color w:val="292929" w:themeColor="text1"/>
      <w:spacing w:val="-7"/>
      <w:sz w:val="56"/>
      <w:szCs w:val="80"/>
    </w:rPr>
  </w:style>
  <w:style w:type="paragraph" w:styleId="Revision">
    <w:name w:val="Revision"/>
    <w:hidden/>
    <w:uiPriority w:val="99"/>
    <w:semiHidden/>
    <w:rsid w:val="006706F1"/>
    <w:pPr>
      <w:spacing w:after="0" w:line="240" w:lineRule="auto"/>
    </w:pPr>
    <w:rPr>
      <w:color w:val="292929"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ines for Europe Word">
      <a:dk1>
        <a:srgbClr val="292929"/>
      </a:dk1>
      <a:lt1>
        <a:sysClr val="window" lastClr="FFFFFF"/>
      </a:lt1>
      <a:dk2>
        <a:srgbClr val="0155A3"/>
      </a:dk2>
      <a:lt2>
        <a:srgbClr val="D8D8D8"/>
      </a:lt2>
      <a:accent1>
        <a:srgbClr val="0155A3"/>
      </a:accent1>
      <a:accent2>
        <a:srgbClr val="009ECB"/>
      </a:accent2>
      <a:accent3>
        <a:srgbClr val="9AC328"/>
      </a:accent3>
      <a:accent4>
        <a:srgbClr val="B9328A"/>
      </a:accent4>
      <a:accent5>
        <a:srgbClr val="F1C954"/>
      </a:accent5>
      <a:accent6>
        <a:srgbClr val="82368C"/>
      </a:accent6>
      <a:hlink>
        <a:srgbClr val="0296A1"/>
      </a:hlink>
      <a:folHlink>
        <a:srgbClr val="0296A1"/>
      </a:folHlink>
    </a:clrScheme>
    <a:fontScheme name="Medicines for Europ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2C1979598D794790D0AEE96A5752A4" ma:contentTypeVersion="6" ma:contentTypeDescription="Create a new document." ma:contentTypeScope="" ma:versionID="0b7f416059908bf69e24a22b63258d54">
  <xsd:schema xmlns:xsd="http://www.w3.org/2001/XMLSchema" xmlns:xs="http://www.w3.org/2001/XMLSchema" xmlns:p="http://schemas.microsoft.com/office/2006/metadata/properties" xmlns:ns2="f3e651b2-97a9-4fb3-8b9a-b76b124bff63" xmlns:ns3="3875605b-1b99-4af6-ab64-e1d3bfbe1677" targetNamespace="http://schemas.microsoft.com/office/2006/metadata/properties" ma:root="true" ma:fieldsID="ea25b3d54bc012215b45d1c74b2154fa" ns2:_="" ns3:_="">
    <xsd:import namespace="f3e651b2-97a9-4fb3-8b9a-b76b124bff63"/>
    <xsd:import namespace="3875605b-1b99-4af6-ab64-e1d3bfbe16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651b2-97a9-4fb3-8b9a-b76b124bf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5605b-1b99-4af6-ab64-e1d3bfbe16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EC9E1F-B66A-41B0-9891-F5C55397B9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738E2B-1A02-4A70-8CE5-6E30FC1FB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651b2-97a9-4fb3-8b9a-b76b124bff63"/>
    <ds:schemaRef ds:uri="3875605b-1b99-4af6-ab64-e1d3bfbe1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3BC15F-9A06-492F-A920-58A4C43C2C65}">
  <ds:schemaRefs>
    <ds:schemaRef ds:uri="http://schemas.microsoft.com/sharepoint/v3/contenttype/forms"/>
  </ds:schemaRefs>
</ds:datastoreItem>
</file>

<file path=docMetadata/LabelInfo.xml><?xml version="1.0" encoding="utf-8"?>
<clbl:labelList xmlns:clbl="http://schemas.microsoft.com/office/2020/mipLabelMetadata">
  <clbl:label id="{3f991a7b-ea93-4169-b28c-c36ff3e5b0d1}" enabled="0" method="" siteId="{3f991a7b-ea93-4169-b28c-c36ff3e5b0d1}"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1336</Characters>
  <Application>Microsoft Office Word</Application>
  <DocSecurity>4</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Indiana Castro</dc:creator>
  <cp:keywords/>
  <dc:description/>
  <cp:lastModifiedBy>Indiana Castro</cp:lastModifiedBy>
  <cp:revision>2</cp:revision>
  <dcterms:created xsi:type="dcterms:W3CDTF">2026-09-01T11:52:00Z</dcterms:created>
  <dcterms:modified xsi:type="dcterms:W3CDTF">2026-09-01T11:52:00Z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0x010100CF2C1979598D794790D0AEE96A5752A4</vt:lpwstr>
  </property>
</Properties>
</file>